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FB0" w:rsidRDefault="00C35259" w:rsidP="0031152B">
      <w:pPr>
        <w:snapToGrid w:val="0"/>
        <w:spacing w:after="0" w:line="240" w:lineRule="auto"/>
        <w:jc w:val="both"/>
        <w:rPr>
          <w:noProof/>
          <w:lang w:eastAsia="fr-FR"/>
        </w:rPr>
      </w:pPr>
      <w:r>
        <w:rPr>
          <w:rFonts w:ascii="Arial" w:eastAsia="Times New Roman" w:hAnsi="Arial" w:cs="Arial"/>
          <w:caps/>
          <w:noProof/>
          <w:sz w:val="20"/>
          <w:szCs w:val="20"/>
          <w:lang w:eastAsia="fr-FR"/>
        </w:rPr>
        <w:drawing>
          <wp:inline distT="0" distB="0" distL="0" distR="0" wp14:anchorId="7F9A2D32" wp14:editId="58C4C4B5">
            <wp:extent cx="1547620" cy="99716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d_reims_cmj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2413" cy="1000249"/>
                    </a:xfrm>
                    <a:prstGeom prst="rect">
                      <a:avLst/>
                    </a:prstGeom>
                  </pic:spPr>
                </pic:pic>
              </a:graphicData>
            </a:graphic>
          </wp:inline>
        </w:drawing>
      </w:r>
    </w:p>
    <w:p w:rsidR="00E47331" w:rsidRPr="00D96BA6" w:rsidRDefault="00E47331" w:rsidP="0031152B">
      <w:pPr>
        <w:snapToGrid w:val="0"/>
        <w:spacing w:after="0" w:line="240" w:lineRule="auto"/>
        <w:jc w:val="both"/>
        <w:rPr>
          <w:rFonts w:ascii="Arial" w:hAnsi="Arial" w:cs="Arial"/>
          <w:caps/>
          <w:sz w:val="20"/>
          <w:szCs w:val="20"/>
        </w:rPr>
      </w:pPr>
    </w:p>
    <w:p w:rsidR="00D96BA6" w:rsidRPr="00D96BA6" w:rsidRDefault="00D96BA6" w:rsidP="0031152B">
      <w:pPr>
        <w:snapToGrid w:val="0"/>
        <w:spacing w:after="0" w:line="240" w:lineRule="auto"/>
        <w:jc w:val="both"/>
        <w:rPr>
          <w:rFonts w:ascii="Arial" w:hAnsi="Arial" w:cs="Arial"/>
          <w:caps/>
          <w:sz w:val="20"/>
          <w:szCs w:val="20"/>
        </w:rPr>
      </w:pPr>
    </w:p>
    <w:p w:rsidR="00E30FB0" w:rsidRPr="00D96BA6" w:rsidRDefault="00E30FB0" w:rsidP="0031152B">
      <w:pPr>
        <w:snapToGrid w:val="0"/>
        <w:spacing w:after="0" w:line="240" w:lineRule="auto"/>
        <w:jc w:val="both"/>
        <w:rPr>
          <w:rFonts w:ascii="Arial" w:hAnsi="Arial" w:cs="Arial"/>
          <w:sz w:val="20"/>
          <w:szCs w:val="20"/>
        </w:rPr>
      </w:pPr>
      <w:r w:rsidRPr="00D96BA6">
        <w:rPr>
          <w:rFonts w:ascii="Arial" w:hAnsi="Arial" w:cs="Arial"/>
          <w:sz w:val="20"/>
          <w:szCs w:val="20"/>
        </w:rPr>
        <w:t>Communiqué</w:t>
      </w:r>
    </w:p>
    <w:p w:rsidR="00E30FB0" w:rsidRPr="00D96BA6" w:rsidRDefault="00E30FB0" w:rsidP="0031152B">
      <w:pPr>
        <w:snapToGrid w:val="0"/>
        <w:spacing w:after="0" w:line="240" w:lineRule="auto"/>
        <w:jc w:val="both"/>
        <w:rPr>
          <w:rFonts w:ascii="Arial" w:hAnsi="Arial" w:cs="Arial"/>
          <w:sz w:val="20"/>
          <w:szCs w:val="20"/>
        </w:rPr>
      </w:pPr>
      <w:r w:rsidRPr="00D96BA6">
        <w:rPr>
          <w:rFonts w:ascii="Arial" w:hAnsi="Arial" w:cs="Arial"/>
          <w:sz w:val="20"/>
          <w:szCs w:val="20"/>
        </w:rPr>
        <w:t xml:space="preserve">Service presse </w:t>
      </w:r>
      <w:r w:rsidR="00953370" w:rsidRPr="00D96BA6">
        <w:rPr>
          <w:rFonts w:ascii="Arial" w:hAnsi="Arial" w:cs="Arial"/>
          <w:sz w:val="20"/>
          <w:szCs w:val="20"/>
        </w:rPr>
        <w:t>et relations médias</w:t>
      </w:r>
    </w:p>
    <w:p w:rsidR="00E30FB0" w:rsidRPr="00D96BA6" w:rsidRDefault="007C2B31" w:rsidP="0031152B">
      <w:pPr>
        <w:snapToGrid w:val="0"/>
        <w:spacing w:after="0" w:line="240" w:lineRule="auto"/>
        <w:jc w:val="both"/>
        <w:rPr>
          <w:rFonts w:ascii="Arial" w:hAnsi="Arial" w:cs="Arial"/>
          <w:sz w:val="20"/>
          <w:szCs w:val="20"/>
        </w:rPr>
      </w:pPr>
      <w:hyperlink r:id="rId7" w:history="1">
        <w:r w:rsidR="00C35259">
          <w:rPr>
            <w:rFonts w:ascii="Arial" w:hAnsi="Arial" w:cs="Arial"/>
            <w:color w:val="0000FF"/>
            <w:sz w:val="20"/>
            <w:szCs w:val="20"/>
            <w:u w:val="single"/>
          </w:rPr>
          <w:t>presse@grandreims.fr</w:t>
        </w:r>
      </w:hyperlink>
      <w:r w:rsidR="00E30FB0" w:rsidRPr="00D96BA6">
        <w:rPr>
          <w:rFonts w:ascii="Arial" w:hAnsi="Arial" w:cs="Arial"/>
          <w:sz w:val="20"/>
          <w:szCs w:val="20"/>
        </w:rPr>
        <w:t xml:space="preserve"> - </w:t>
      </w:r>
      <w:hyperlink r:id="rId8" w:history="1">
        <w:r w:rsidR="00593C5B" w:rsidRPr="00D96BA6">
          <w:rPr>
            <w:rFonts w:ascii="Arial" w:hAnsi="Arial" w:cs="Arial"/>
            <w:color w:val="0000FF"/>
            <w:sz w:val="20"/>
            <w:szCs w:val="20"/>
            <w:u w:val="single"/>
          </w:rPr>
          <w:t>espace presse</w:t>
        </w:r>
      </w:hyperlink>
    </w:p>
    <w:p w:rsidR="00E30FB0" w:rsidRPr="00D96BA6" w:rsidRDefault="00E30FB0" w:rsidP="0031152B">
      <w:pPr>
        <w:snapToGrid w:val="0"/>
        <w:spacing w:after="0" w:line="240" w:lineRule="auto"/>
        <w:jc w:val="both"/>
        <w:rPr>
          <w:rFonts w:ascii="Arial" w:hAnsi="Arial" w:cs="Arial"/>
          <w:sz w:val="20"/>
          <w:szCs w:val="20"/>
        </w:rPr>
      </w:pPr>
      <w:r w:rsidRPr="00D96BA6">
        <w:rPr>
          <w:rFonts w:ascii="Arial" w:hAnsi="Arial" w:cs="Arial"/>
          <w:sz w:val="20"/>
          <w:szCs w:val="20"/>
        </w:rPr>
        <w:t>Tél. : 03 26 77 7</w:t>
      </w:r>
      <w:r w:rsidR="00E47A86" w:rsidRPr="00D96BA6">
        <w:rPr>
          <w:rFonts w:ascii="Arial" w:hAnsi="Arial" w:cs="Arial"/>
          <w:sz w:val="20"/>
          <w:szCs w:val="20"/>
        </w:rPr>
        <w:t>7 40</w:t>
      </w:r>
    </w:p>
    <w:p w:rsidR="00E30FB0" w:rsidRPr="00D96BA6" w:rsidRDefault="00E30FB0" w:rsidP="0031152B">
      <w:pPr>
        <w:snapToGrid w:val="0"/>
        <w:spacing w:after="0" w:line="240" w:lineRule="auto"/>
        <w:jc w:val="both"/>
        <w:rPr>
          <w:rFonts w:ascii="Arial" w:hAnsi="Arial" w:cs="Arial"/>
          <w:sz w:val="20"/>
          <w:szCs w:val="20"/>
        </w:rPr>
      </w:pPr>
    </w:p>
    <w:p w:rsidR="00E30FB0" w:rsidRPr="00D96BA6" w:rsidRDefault="00E30FB0" w:rsidP="0031152B">
      <w:pPr>
        <w:snapToGrid w:val="0"/>
        <w:spacing w:after="0" w:line="240" w:lineRule="auto"/>
        <w:jc w:val="both"/>
        <w:rPr>
          <w:rFonts w:ascii="Arial" w:hAnsi="Arial" w:cs="Arial"/>
          <w:sz w:val="20"/>
          <w:szCs w:val="20"/>
        </w:rPr>
      </w:pPr>
    </w:p>
    <w:p w:rsidR="00C35259" w:rsidRDefault="00C35259" w:rsidP="0031152B">
      <w:pPr>
        <w:spacing w:after="0" w:line="240" w:lineRule="auto"/>
        <w:jc w:val="both"/>
        <w:rPr>
          <w:rFonts w:ascii="Arial" w:hAnsi="Arial" w:cs="Arial"/>
          <w:b/>
          <w:color w:val="AB3843"/>
          <w:spacing w:val="-10"/>
          <w:sz w:val="36"/>
          <w:szCs w:val="36"/>
        </w:rPr>
      </w:pPr>
    </w:p>
    <w:p w:rsidR="00B35302" w:rsidRPr="007938B9" w:rsidRDefault="00B35302" w:rsidP="00B35302">
      <w:pPr>
        <w:spacing w:after="0" w:line="240" w:lineRule="auto"/>
        <w:jc w:val="both"/>
        <w:rPr>
          <w:rFonts w:ascii="Arial" w:hAnsi="Arial" w:cs="Arial"/>
          <w:sz w:val="24"/>
          <w:szCs w:val="24"/>
        </w:rPr>
      </w:pPr>
      <w:r>
        <w:rPr>
          <w:rFonts w:ascii="Arial" w:hAnsi="Arial" w:cs="Arial"/>
          <w:b/>
          <w:color w:val="AB3843"/>
          <w:spacing w:val="-10"/>
          <w:sz w:val="36"/>
          <w:szCs w:val="36"/>
        </w:rPr>
        <w:t>Arnaque démarchage à dom</w:t>
      </w:r>
      <w:r w:rsidR="00112EB4">
        <w:rPr>
          <w:rFonts w:ascii="Arial" w:hAnsi="Arial" w:cs="Arial"/>
          <w:b/>
          <w:color w:val="AB3843"/>
          <w:spacing w:val="-10"/>
          <w:sz w:val="36"/>
          <w:szCs w:val="36"/>
        </w:rPr>
        <w:t>icile : le Grand Reims appelle l</w:t>
      </w:r>
      <w:r>
        <w:rPr>
          <w:rFonts w:ascii="Arial" w:hAnsi="Arial" w:cs="Arial"/>
          <w:b/>
          <w:color w:val="AB3843"/>
          <w:spacing w:val="-10"/>
          <w:sz w:val="36"/>
          <w:szCs w:val="36"/>
        </w:rPr>
        <w:t>es citoyens à redoubler de vigilance.</w:t>
      </w:r>
    </w:p>
    <w:p w:rsidR="007C2B31" w:rsidRDefault="007C2B31" w:rsidP="00B35302">
      <w:pPr>
        <w:spacing w:after="0" w:line="240" w:lineRule="auto"/>
        <w:jc w:val="both"/>
        <w:rPr>
          <w:rFonts w:ascii="Arial" w:hAnsi="Arial" w:cs="Arial"/>
          <w:sz w:val="20"/>
          <w:szCs w:val="20"/>
        </w:rPr>
      </w:pPr>
    </w:p>
    <w:p w:rsidR="007C2B31" w:rsidRDefault="007C2B31" w:rsidP="00B35302">
      <w:pPr>
        <w:spacing w:after="0" w:line="240" w:lineRule="auto"/>
        <w:jc w:val="both"/>
        <w:rPr>
          <w:rFonts w:ascii="Arial" w:hAnsi="Arial" w:cs="Arial"/>
          <w:sz w:val="20"/>
          <w:szCs w:val="20"/>
        </w:rPr>
      </w:pPr>
    </w:p>
    <w:p w:rsidR="007C2B31" w:rsidRDefault="007C2B31" w:rsidP="007C2B31">
      <w:pPr>
        <w:spacing w:after="0" w:line="240" w:lineRule="auto"/>
        <w:jc w:val="both"/>
        <w:rPr>
          <w:rFonts w:ascii="Arial" w:hAnsi="Arial" w:cs="Arial"/>
          <w:b/>
          <w:color w:val="AB3843"/>
          <w:sz w:val="20"/>
          <w:szCs w:val="20"/>
        </w:rPr>
      </w:pPr>
      <w:r w:rsidRPr="00D96BA6">
        <w:rPr>
          <w:rFonts w:ascii="Arial" w:hAnsi="Arial" w:cs="Arial"/>
          <w:sz w:val="20"/>
          <w:szCs w:val="20"/>
        </w:rPr>
        <w:t xml:space="preserve">Reims, </w:t>
      </w:r>
      <w:r>
        <w:rPr>
          <w:rFonts w:ascii="Arial" w:hAnsi="Arial" w:cs="Arial"/>
          <w:sz w:val="20"/>
          <w:szCs w:val="20"/>
        </w:rPr>
        <w:t xml:space="preserve">14 mars </w:t>
      </w:r>
      <w:r w:rsidRPr="00D96BA6">
        <w:rPr>
          <w:rFonts w:ascii="Arial" w:hAnsi="Arial" w:cs="Arial"/>
          <w:sz w:val="20"/>
          <w:szCs w:val="20"/>
        </w:rPr>
        <w:t>20</w:t>
      </w:r>
      <w:r>
        <w:rPr>
          <w:rFonts w:ascii="Arial" w:hAnsi="Arial" w:cs="Arial"/>
          <w:sz w:val="20"/>
          <w:szCs w:val="20"/>
        </w:rPr>
        <w:t>22</w:t>
      </w:r>
      <w:r w:rsidRPr="00D96BA6">
        <w:rPr>
          <w:rFonts w:ascii="Arial" w:hAnsi="Arial" w:cs="Arial"/>
          <w:sz w:val="20"/>
          <w:szCs w:val="20"/>
        </w:rPr>
        <w:t>.</w:t>
      </w:r>
      <w:r w:rsidRPr="001C70E5">
        <w:rPr>
          <w:rFonts w:ascii="Arial" w:hAnsi="Arial" w:cs="Arial"/>
          <w:b/>
          <w:color w:val="AB3843"/>
          <w:sz w:val="20"/>
          <w:szCs w:val="20"/>
        </w:rPr>
        <w:t xml:space="preserve"> </w:t>
      </w:r>
      <w:r>
        <w:rPr>
          <w:rFonts w:ascii="Arial" w:hAnsi="Arial" w:cs="Arial"/>
          <w:b/>
          <w:color w:val="AB3843"/>
          <w:sz w:val="20"/>
          <w:szCs w:val="20"/>
        </w:rPr>
        <w:t xml:space="preserve">Une arnaque est en cours sur le territoire du Grand Reims. Des individus se faisant passer pour des agents de la direction des déchets, se présentent directement au domicile des usagers pour remplacer leur bac poubelle par un bac neuf en contrepartie d’une somme d’argent. </w:t>
      </w:r>
      <w:r w:rsidRPr="001F6DAA">
        <w:rPr>
          <w:rFonts w:ascii="Arial" w:hAnsi="Arial" w:cs="Arial"/>
          <w:b/>
          <w:color w:val="AB3843"/>
          <w:sz w:val="20"/>
          <w:szCs w:val="20"/>
        </w:rPr>
        <w:t xml:space="preserve">La direction des déchets du Grand Reims rappelle aux citoyens </w:t>
      </w:r>
      <w:r>
        <w:rPr>
          <w:rFonts w:ascii="Arial" w:hAnsi="Arial" w:cs="Arial"/>
          <w:b/>
          <w:color w:val="AB3843"/>
          <w:sz w:val="20"/>
          <w:szCs w:val="20"/>
        </w:rPr>
        <w:t>que la mise à disposition, le remplacement ou la réparation d’un bac sont réalisés gratuitement, aucun démarchage n’est effectué.</w:t>
      </w:r>
    </w:p>
    <w:p w:rsidR="000739F6" w:rsidRDefault="000739F6" w:rsidP="00B35302">
      <w:pPr>
        <w:spacing w:after="0" w:line="240" w:lineRule="auto"/>
        <w:jc w:val="both"/>
        <w:rPr>
          <w:rFonts w:ascii="Arial" w:hAnsi="Arial" w:cs="Arial"/>
          <w:b/>
          <w:color w:val="AB3843"/>
          <w:sz w:val="20"/>
          <w:szCs w:val="20"/>
        </w:rPr>
      </w:pPr>
      <w:bookmarkStart w:id="0" w:name="_GoBack"/>
      <w:bookmarkEnd w:id="0"/>
    </w:p>
    <w:p w:rsidR="00B35302" w:rsidRPr="000739F6" w:rsidRDefault="00B35302" w:rsidP="00B35302">
      <w:pPr>
        <w:spacing w:after="0" w:line="240" w:lineRule="auto"/>
        <w:jc w:val="both"/>
        <w:rPr>
          <w:rFonts w:ascii="Arial" w:hAnsi="Arial" w:cs="Arial"/>
          <w:b/>
          <w:color w:val="AB3843"/>
          <w:sz w:val="20"/>
          <w:szCs w:val="20"/>
        </w:rPr>
      </w:pPr>
      <w:r>
        <w:rPr>
          <w:rFonts w:ascii="Arial" w:hAnsi="Arial" w:cs="Arial"/>
          <w:sz w:val="20"/>
          <w:szCs w:val="20"/>
        </w:rPr>
        <w:t xml:space="preserve">Les </w:t>
      </w:r>
      <w:proofErr w:type="spellStart"/>
      <w:r>
        <w:rPr>
          <w:rFonts w:ascii="Arial" w:hAnsi="Arial" w:cs="Arial"/>
          <w:sz w:val="20"/>
          <w:szCs w:val="20"/>
        </w:rPr>
        <w:t>citoyen.ne.s</w:t>
      </w:r>
      <w:proofErr w:type="spellEnd"/>
      <w:r>
        <w:rPr>
          <w:rFonts w:ascii="Arial" w:hAnsi="Arial" w:cs="Arial"/>
          <w:sz w:val="20"/>
          <w:szCs w:val="20"/>
        </w:rPr>
        <w:t xml:space="preserve"> victimes de cette escroquerie sont invités à contacter les services de police. </w:t>
      </w:r>
    </w:p>
    <w:p w:rsidR="00F84BCE" w:rsidRDefault="00F84BCE" w:rsidP="0031152B">
      <w:pPr>
        <w:spacing w:after="0" w:line="240" w:lineRule="auto"/>
        <w:jc w:val="both"/>
        <w:rPr>
          <w:rFonts w:ascii="Arial" w:hAnsi="Arial" w:cs="Arial"/>
          <w:sz w:val="20"/>
          <w:szCs w:val="20"/>
        </w:rPr>
      </w:pPr>
    </w:p>
    <w:p w:rsidR="000739F6" w:rsidRDefault="000739F6" w:rsidP="0031152B">
      <w:pPr>
        <w:spacing w:after="0" w:line="240" w:lineRule="auto"/>
        <w:jc w:val="both"/>
        <w:rPr>
          <w:rFonts w:ascii="Arial" w:hAnsi="Arial" w:cs="Arial"/>
          <w:i/>
          <w:sz w:val="20"/>
          <w:szCs w:val="20"/>
        </w:rPr>
      </w:pPr>
    </w:p>
    <w:p w:rsidR="00B4503D" w:rsidRPr="00D96BA6" w:rsidRDefault="007C2B31" w:rsidP="00D96BA6">
      <w:pPr>
        <w:snapToGrid w:val="0"/>
        <w:spacing w:after="0" w:line="240" w:lineRule="auto"/>
        <w:jc w:val="both"/>
        <w:rPr>
          <w:rFonts w:ascii="Arial" w:hAnsi="Arial" w:cs="Arial"/>
          <w:color w:val="0000FF"/>
          <w:sz w:val="20"/>
          <w:szCs w:val="20"/>
          <w:u w:val="single"/>
        </w:rPr>
      </w:pPr>
      <w:hyperlink r:id="rId9" w:history="1">
        <w:r w:rsidR="00C35259">
          <w:rPr>
            <w:rFonts w:ascii="Arial" w:hAnsi="Arial" w:cs="Arial"/>
            <w:color w:val="0000FF"/>
            <w:sz w:val="20"/>
            <w:szCs w:val="20"/>
            <w:u w:val="single"/>
          </w:rPr>
          <w:t>www.grandreims.fr</w:t>
        </w:r>
      </w:hyperlink>
    </w:p>
    <w:p w:rsidR="006351DD" w:rsidRPr="00156464" w:rsidRDefault="006351DD" w:rsidP="0031152B">
      <w:pPr>
        <w:spacing w:after="0" w:line="240" w:lineRule="auto"/>
        <w:jc w:val="both"/>
        <w:rPr>
          <w:rFonts w:ascii="Arial" w:hAnsi="Arial" w:cs="Arial"/>
          <w:sz w:val="20"/>
          <w:szCs w:val="20"/>
        </w:rPr>
      </w:pPr>
    </w:p>
    <w:p w:rsidR="0031152B" w:rsidRPr="00156464" w:rsidRDefault="0031152B" w:rsidP="00156464">
      <w:pPr>
        <w:spacing w:after="0" w:line="240" w:lineRule="auto"/>
        <w:jc w:val="both"/>
        <w:rPr>
          <w:rFonts w:ascii="Arial" w:hAnsi="Arial" w:cs="Arial"/>
          <w:sz w:val="20"/>
          <w:szCs w:val="20"/>
        </w:rPr>
      </w:pPr>
    </w:p>
    <w:sectPr w:rsidR="0031152B" w:rsidRPr="00156464" w:rsidSect="0031152B">
      <w:pgSz w:w="11906" w:h="16838"/>
      <w:pgMar w:top="964"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1387B"/>
    <w:multiLevelType w:val="hybridMultilevel"/>
    <w:tmpl w:val="16E261A2"/>
    <w:lvl w:ilvl="0" w:tplc="9FB67FD8">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A0A5174"/>
    <w:multiLevelType w:val="hybridMultilevel"/>
    <w:tmpl w:val="0732835A"/>
    <w:lvl w:ilvl="0" w:tplc="CFB039AC">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6EBA32AE"/>
    <w:multiLevelType w:val="hybridMultilevel"/>
    <w:tmpl w:val="D548B478"/>
    <w:lvl w:ilvl="0" w:tplc="6DA280D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302"/>
    <w:rsid w:val="00033BCE"/>
    <w:rsid w:val="00037428"/>
    <w:rsid w:val="000739F6"/>
    <w:rsid w:val="000E7C37"/>
    <w:rsid w:val="000F6DBA"/>
    <w:rsid w:val="00112EB4"/>
    <w:rsid w:val="00156464"/>
    <w:rsid w:val="001C70E5"/>
    <w:rsid w:val="001E6F60"/>
    <w:rsid w:val="002705C9"/>
    <w:rsid w:val="002E1980"/>
    <w:rsid w:val="0031152B"/>
    <w:rsid w:val="00313C68"/>
    <w:rsid w:val="0040347F"/>
    <w:rsid w:val="004772AA"/>
    <w:rsid w:val="004A6F8F"/>
    <w:rsid w:val="004D5720"/>
    <w:rsid w:val="0053013D"/>
    <w:rsid w:val="00593C5B"/>
    <w:rsid w:val="006351DD"/>
    <w:rsid w:val="006C4733"/>
    <w:rsid w:val="007069D1"/>
    <w:rsid w:val="00712D57"/>
    <w:rsid w:val="007B6465"/>
    <w:rsid w:val="007C2B31"/>
    <w:rsid w:val="00840330"/>
    <w:rsid w:val="008F1202"/>
    <w:rsid w:val="00953370"/>
    <w:rsid w:val="00966A61"/>
    <w:rsid w:val="009E5FDD"/>
    <w:rsid w:val="009F78F4"/>
    <w:rsid w:val="00A07F23"/>
    <w:rsid w:val="00AD155F"/>
    <w:rsid w:val="00B202FB"/>
    <w:rsid w:val="00B24845"/>
    <w:rsid w:val="00B35302"/>
    <w:rsid w:val="00B4503D"/>
    <w:rsid w:val="00BA46F8"/>
    <w:rsid w:val="00C35259"/>
    <w:rsid w:val="00C4004E"/>
    <w:rsid w:val="00C61BEF"/>
    <w:rsid w:val="00C83E1E"/>
    <w:rsid w:val="00D63AA8"/>
    <w:rsid w:val="00D657DD"/>
    <w:rsid w:val="00D96BA6"/>
    <w:rsid w:val="00DC3578"/>
    <w:rsid w:val="00DF5C9A"/>
    <w:rsid w:val="00E30FB0"/>
    <w:rsid w:val="00E47331"/>
    <w:rsid w:val="00E47A86"/>
    <w:rsid w:val="00F34F55"/>
    <w:rsid w:val="00F43B06"/>
    <w:rsid w:val="00F84BCE"/>
    <w:rsid w:val="00FB0A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30F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0FB0"/>
    <w:rPr>
      <w:rFonts w:ascii="Tahoma" w:hAnsi="Tahoma" w:cs="Tahoma"/>
      <w:sz w:val="16"/>
      <w:szCs w:val="16"/>
    </w:rPr>
  </w:style>
  <w:style w:type="paragraph" w:styleId="Paragraphedeliste">
    <w:name w:val="List Paragraph"/>
    <w:basedOn w:val="Normal"/>
    <w:uiPriority w:val="34"/>
    <w:qFormat/>
    <w:rsid w:val="0031152B"/>
    <w:pPr>
      <w:ind w:left="720"/>
      <w:contextualSpacing/>
    </w:pPr>
  </w:style>
  <w:style w:type="character" w:styleId="Lienhypertexte">
    <w:name w:val="Hyperlink"/>
    <w:basedOn w:val="Policepardfaut"/>
    <w:uiPriority w:val="99"/>
    <w:unhideWhenUsed/>
    <w:rsid w:val="003115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30F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0FB0"/>
    <w:rPr>
      <w:rFonts w:ascii="Tahoma" w:hAnsi="Tahoma" w:cs="Tahoma"/>
      <w:sz w:val="16"/>
      <w:szCs w:val="16"/>
    </w:rPr>
  </w:style>
  <w:style w:type="paragraph" w:styleId="Paragraphedeliste">
    <w:name w:val="List Paragraph"/>
    <w:basedOn w:val="Normal"/>
    <w:uiPriority w:val="34"/>
    <w:qFormat/>
    <w:rsid w:val="0031152B"/>
    <w:pPr>
      <w:ind w:left="720"/>
      <w:contextualSpacing/>
    </w:pPr>
  </w:style>
  <w:style w:type="character" w:styleId="Lienhypertexte">
    <w:name w:val="Hyperlink"/>
    <w:basedOn w:val="Policepardfaut"/>
    <w:uiPriority w:val="99"/>
    <w:unhideWhenUsed/>
    <w:rsid w:val="003115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879581">
      <w:bodyDiv w:val="1"/>
      <w:marLeft w:val="0"/>
      <w:marRight w:val="0"/>
      <w:marTop w:val="0"/>
      <w:marBottom w:val="0"/>
      <w:divBdr>
        <w:top w:val="none" w:sz="0" w:space="0" w:color="auto"/>
        <w:left w:val="none" w:sz="0" w:space="0" w:color="auto"/>
        <w:bottom w:val="none" w:sz="0" w:space="0" w:color="auto"/>
        <w:right w:val="none" w:sz="0" w:space="0" w:color="auto"/>
      </w:divBdr>
    </w:div>
    <w:div w:id="1297222748">
      <w:bodyDiv w:val="1"/>
      <w:marLeft w:val="0"/>
      <w:marRight w:val="0"/>
      <w:marTop w:val="0"/>
      <w:marBottom w:val="0"/>
      <w:divBdr>
        <w:top w:val="none" w:sz="0" w:space="0" w:color="auto"/>
        <w:left w:val="none" w:sz="0" w:space="0" w:color="auto"/>
        <w:bottom w:val="none" w:sz="0" w:space="0" w:color="auto"/>
        <w:right w:val="none" w:sz="0" w:space="0" w:color="auto"/>
      </w:divBdr>
    </w:div>
    <w:div w:id="1561672233">
      <w:bodyDiv w:val="1"/>
      <w:marLeft w:val="0"/>
      <w:marRight w:val="0"/>
      <w:marTop w:val="0"/>
      <w:marBottom w:val="0"/>
      <w:divBdr>
        <w:top w:val="none" w:sz="0" w:space="0" w:color="auto"/>
        <w:left w:val="none" w:sz="0" w:space="0" w:color="auto"/>
        <w:bottom w:val="none" w:sz="0" w:space="0" w:color="auto"/>
        <w:right w:val="none" w:sz="0" w:space="0" w:color="auto"/>
      </w:divBdr>
    </w:div>
    <w:div w:id="2112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ims.fr/presse/toute-la-presse-2977.html" TargetMode="External"/><Relationship Id="rId3" Type="http://schemas.microsoft.com/office/2007/relationships/stylesWithEffects" Target="stylesWithEffects.xml"/><Relationship Id="rId7" Type="http://schemas.openxmlformats.org/officeDocument/2006/relationships/hyperlink" Target="mailto:presse@grandreim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randreims.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campolo\Desktop\2020%20Modele%20CP%20GrandReim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2020 Modele CP GrandReims</Template>
  <TotalTime>2</TotalTime>
  <Pages>1</Pages>
  <Words>149</Words>
  <Characters>820</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REIMS Metropole</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CAMPOLO Julie</dc:creator>
  <cp:lastModifiedBy>CAMPOLO Julie</cp:lastModifiedBy>
  <cp:revision>4</cp:revision>
  <cp:lastPrinted>2015-09-22T17:36:00Z</cp:lastPrinted>
  <dcterms:created xsi:type="dcterms:W3CDTF">2022-03-14T09:29:00Z</dcterms:created>
  <dcterms:modified xsi:type="dcterms:W3CDTF">2022-03-14T09:53:00Z</dcterms:modified>
</cp:coreProperties>
</file>